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3A6B" w14:textId="77777777" w:rsidR="002072A5" w:rsidRPr="004248A7" w:rsidRDefault="00DE66C7">
      <w:pPr>
        <w:rPr>
          <w:b/>
        </w:rPr>
      </w:pPr>
      <w:r>
        <w:rPr>
          <w:b/>
        </w:rPr>
        <w:t>Save Now, Save Later: College Savings Plan Parent Giveaway</w:t>
      </w:r>
    </w:p>
    <w:p w14:paraId="2CD5C774" w14:textId="77777777" w:rsidR="004248A7" w:rsidRPr="004248A7" w:rsidRDefault="004248A7">
      <w:pPr>
        <w:rPr>
          <w:b/>
        </w:rPr>
      </w:pPr>
      <w:r w:rsidRPr="004248A7">
        <w:rPr>
          <w:b/>
        </w:rPr>
        <w:t>A</w:t>
      </w:r>
      <w:r w:rsidR="00CF1BEC">
        <w:rPr>
          <w:b/>
        </w:rPr>
        <w:t>rticle</w:t>
      </w:r>
    </w:p>
    <w:p w14:paraId="205189E7" w14:textId="77777777" w:rsidR="004248A7" w:rsidRDefault="004248A7"/>
    <w:p w14:paraId="732437CF" w14:textId="77777777" w:rsidR="004248A7" w:rsidRDefault="009B60C1">
      <w:r>
        <w:t>I</w:t>
      </w:r>
      <w:r w:rsidR="00CF1BEC" w:rsidRPr="00CF1BEC">
        <w:t xml:space="preserve">nclude the following article in </w:t>
      </w:r>
      <w:r w:rsidR="005379A5">
        <w:t>an email or in your</w:t>
      </w:r>
      <w:r w:rsidR="00CF1BEC" w:rsidRPr="00CF1BEC">
        <w:t xml:space="preserve"> newsletter, blog or website</w:t>
      </w:r>
      <w:r w:rsidR="00E77C0A">
        <w:t xml:space="preserve"> </w:t>
      </w:r>
      <w:r w:rsidR="00DF2CA9">
        <w:t xml:space="preserve">through Oct. </w:t>
      </w:r>
      <w:r w:rsidR="008A299D">
        <w:t>31</w:t>
      </w:r>
      <w:r w:rsidR="00DF2CA9">
        <w:t>, 20</w:t>
      </w:r>
      <w:r w:rsidR="00B254BE">
        <w:t>2</w:t>
      </w:r>
      <w:r w:rsidR="005D4B7C">
        <w:t>2</w:t>
      </w:r>
      <w:r w:rsidR="00CF1BEC" w:rsidRPr="00CF1BEC">
        <w:t>. You can also send it to your local media</w:t>
      </w:r>
      <w:r w:rsidR="004248A7" w:rsidRPr="00CF1BEC">
        <w:t>.</w:t>
      </w:r>
    </w:p>
    <w:p w14:paraId="4F7DF8AF" w14:textId="77777777" w:rsidR="003C1EEA" w:rsidRPr="00CF1BEC" w:rsidRDefault="003C1EEA"/>
    <w:p w14:paraId="2EBA2E69" w14:textId="77777777" w:rsidR="003C1EEA" w:rsidRDefault="003C1EEA"/>
    <w:p w14:paraId="37934E02" w14:textId="77777777" w:rsidR="00B35B5D" w:rsidRPr="003C1EEA" w:rsidRDefault="00DC551F">
      <w:pPr>
        <w:rPr>
          <w:b/>
        </w:rPr>
      </w:pPr>
      <w:r>
        <w:rPr>
          <w:b/>
        </w:rPr>
        <w:t>Program to Award $</w:t>
      </w:r>
      <w:r w:rsidR="009B000A">
        <w:rPr>
          <w:b/>
        </w:rPr>
        <w:t>1</w:t>
      </w:r>
      <w:r>
        <w:rPr>
          <w:b/>
        </w:rPr>
        <w:t xml:space="preserve">,000 </w:t>
      </w:r>
      <w:r w:rsidR="009B000A">
        <w:rPr>
          <w:b/>
        </w:rPr>
        <w:t xml:space="preserve">College Savings Iowa Deposits </w:t>
      </w:r>
      <w:r>
        <w:rPr>
          <w:b/>
        </w:rPr>
        <w:t xml:space="preserve">to </w:t>
      </w:r>
      <w:r w:rsidR="008A299D">
        <w:rPr>
          <w:b/>
        </w:rPr>
        <w:t>25</w:t>
      </w:r>
      <w:r w:rsidR="002C1977">
        <w:rPr>
          <w:b/>
        </w:rPr>
        <w:t xml:space="preserve"> </w:t>
      </w:r>
      <w:r w:rsidR="00297547">
        <w:rPr>
          <w:b/>
        </w:rPr>
        <w:t xml:space="preserve">Iowa </w:t>
      </w:r>
      <w:r w:rsidR="009B000A">
        <w:rPr>
          <w:b/>
        </w:rPr>
        <w:t>Families</w:t>
      </w:r>
      <w:r w:rsidR="00297547">
        <w:rPr>
          <w:b/>
        </w:rPr>
        <w:t xml:space="preserve">; Educate on College </w:t>
      </w:r>
      <w:r w:rsidR="009B000A">
        <w:rPr>
          <w:b/>
        </w:rPr>
        <w:t xml:space="preserve">Planning and </w:t>
      </w:r>
      <w:r w:rsidR="00297547">
        <w:rPr>
          <w:b/>
        </w:rPr>
        <w:t>Financing</w:t>
      </w:r>
    </w:p>
    <w:p w14:paraId="292470BB" w14:textId="77777777" w:rsidR="004248A7" w:rsidRDefault="004248A7"/>
    <w:p w14:paraId="76056CC7" w14:textId="77777777" w:rsidR="003C1EEA" w:rsidRDefault="00B254BE">
      <w:r>
        <w:t>T</w:t>
      </w:r>
      <w:r w:rsidR="008A299D">
        <w:t>went</w:t>
      </w:r>
      <w:r w:rsidR="009B000A">
        <w:t>y</w:t>
      </w:r>
      <w:r w:rsidR="008A299D">
        <w:t>-five</w:t>
      </w:r>
      <w:r w:rsidR="00171627">
        <w:t xml:space="preserve"> </w:t>
      </w:r>
      <w:r w:rsidR="003C1EEA">
        <w:t xml:space="preserve">Iowa </w:t>
      </w:r>
      <w:r w:rsidR="009B000A">
        <w:t>parents or guardians</w:t>
      </w:r>
      <w:r w:rsidR="003C1EEA">
        <w:t xml:space="preserve"> will each be awarded </w:t>
      </w:r>
      <w:r w:rsidR="009B000A">
        <w:t xml:space="preserve">a </w:t>
      </w:r>
      <w:r w:rsidR="003C1EEA">
        <w:t>$</w:t>
      </w:r>
      <w:r w:rsidR="009B000A">
        <w:t>1</w:t>
      </w:r>
      <w:r w:rsidR="00171627">
        <w:t>,0</w:t>
      </w:r>
      <w:r w:rsidR="003C1EEA">
        <w:t xml:space="preserve">00 </w:t>
      </w:r>
      <w:r w:rsidR="009B000A">
        <w:t>deposit into a College Savings Iowa 529 account</w:t>
      </w:r>
      <w:r w:rsidR="003C1EEA">
        <w:t xml:space="preserve"> through the </w:t>
      </w:r>
      <w:r w:rsidR="009B000A">
        <w:t>Save Now, Save Later: College Savings Plan Parent Giveaway</w:t>
      </w:r>
      <w:r w:rsidR="003C1EEA">
        <w:t>, sponsored by Iowa Student Loan</w:t>
      </w:r>
      <w:r w:rsidR="008A299D">
        <w:t xml:space="preserve"> Liquidity Corporation</w:t>
      </w:r>
      <w:r w:rsidR="00365EDD">
        <w:t xml:space="preserve">®, which offers educational funding as ISL Education </w:t>
      </w:r>
      <w:r w:rsidR="00C00DA6">
        <w:t>Lending</w:t>
      </w:r>
      <w:r w:rsidR="00365EDD">
        <w:t>.</w:t>
      </w:r>
    </w:p>
    <w:p w14:paraId="492B0CFF" w14:textId="77777777" w:rsidR="003C1EEA" w:rsidRDefault="003C1EEA"/>
    <w:p w14:paraId="139E7279" w14:textId="77777777" w:rsidR="003C1EEA" w:rsidRDefault="003C1EEA">
      <w:r>
        <w:t xml:space="preserve">To enter the </w:t>
      </w:r>
      <w:r w:rsidR="009B000A">
        <w:t>Giveaway</w:t>
      </w:r>
      <w:r>
        <w:t xml:space="preserve">, </w:t>
      </w:r>
      <w:r w:rsidR="009B000A">
        <w:t>parents or guardians of Iowa students in grades 6–12</w:t>
      </w:r>
      <w:r>
        <w:t xml:space="preserve"> should </w:t>
      </w:r>
      <w:r w:rsidR="009B000A">
        <w:t>visit</w:t>
      </w:r>
      <w:r>
        <w:t xml:space="preserve"> </w:t>
      </w:r>
      <w:hyperlink r:id="rId6" w:history="1">
        <w:r w:rsidR="009B000A" w:rsidRPr="00363BBA">
          <w:rPr>
            <w:rStyle w:val="Hyperlink"/>
          </w:rPr>
          <w:t>www.IowaStudentLoan.org/SaveNow</w:t>
        </w:r>
      </w:hyperlink>
      <w:r w:rsidR="009B000A">
        <w:t xml:space="preserve"> </w:t>
      </w:r>
      <w:r>
        <w:t>between now and</w:t>
      </w:r>
      <w:r w:rsidR="00171627">
        <w:t xml:space="preserve"> </w:t>
      </w:r>
      <w:r w:rsidR="009B000A">
        <w:t xml:space="preserve">Oct. </w:t>
      </w:r>
      <w:r w:rsidR="00B254BE">
        <w:t>3</w:t>
      </w:r>
      <w:r w:rsidR="008A299D">
        <w:t>1</w:t>
      </w:r>
      <w:r>
        <w:t xml:space="preserve">. After </w:t>
      </w:r>
      <w:r w:rsidR="009B000A">
        <w:t>exploring the Parent Handbook</w:t>
      </w:r>
      <w:r w:rsidR="00EA3C62">
        <w:t xml:space="preserve"> </w:t>
      </w:r>
      <w:r w:rsidR="009B000A">
        <w:t>—</w:t>
      </w:r>
      <w:r w:rsidR="00EA3C62">
        <w:t xml:space="preserve"> </w:t>
      </w:r>
      <w:bookmarkStart w:id="0" w:name="_GoBack"/>
      <w:bookmarkEnd w:id="0"/>
      <w:r w:rsidR="009B000A">
        <w:t>a</w:t>
      </w:r>
      <w:r w:rsidR="00166B09">
        <w:t>n</w:t>
      </w:r>
      <w:r w:rsidR="009B000A">
        <w:t xml:space="preserve"> online library of valuable tips to help families plan for college or other paths after high school</w:t>
      </w:r>
      <w:r w:rsidR="00EA3C62">
        <w:t xml:space="preserve"> </w:t>
      </w:r>
      <w:r w:rsidR="009B000A">
        <w:t>—</w:t>
      </w:r>
      <w:r w:rsidR="00EA3C62">
        <w:t xml:space="preserve"> </w:t>
      </w:r>
      <w:r w:rsidR="009B000A">
        <w:t>parents or guardians may enter their information for a random drawing.</w:t>
      </w:r>
    </w:p>
    <w:p w14:paraId="409A4BA5" w14:textId="77777777" w:rsidR="003C1EEA" w:rsidRDefault="003C1EEA"/>
    <w:p w14:paraId="7A54E1EA" w14:textId="77777777" w:rsidR="003C1EEA" w:rsidRDefault="003C1EEA">
      <w:r>
        <w:t>I</w:t>
      </w:r>
      <w:r w:rsidR="008A299D">
        <w:t>SL</w:t>
      </w:r>
      <w:r>
        <w:t xml:space="preserve"> developed the</w:t>
      </w:r>
      <w:r w:rsidR="009B000A">
        <w:t xml:space="preserve"> Parent Handbook to help families succeed in middle and high school and plan for the type of career and associated education or training most suitable to their students’ goals</w:t>
      </w:r>
      <w:r>
        <w:t>.</w:t>
      </w:r>
      <w:r w:rsidR="009B000A">
        <w:t xml:space="preserve"> Tips are categorized so users may explore the topics most applicable to their specific situation</w:t>
      </w:r>
      <w:r w:rsidR="00562989">
        <w:t xml:space="preserve">. </w:t>
      </w:r>
    </w:p>
    <w:p w14:paraId="256BBA35" w14:textId="77777777" w:rsidR="003C1EEA" w:rsidRDefault="003C1EEA"/>
    <w:p w14:paraId="30D341D2" w14:textId="77777777" w:rsidR="001A79D2" w:rsidRDefault="00B254BE">
      <w:r>
        <w:t>T</w:t>
      </w:r>
      <w:r w:rsidR="008A299D">
        <w:t>wenty-five</w:t>
      </w:r>
      <w:r w:rsidR="009B000A">
        <w:t xml:space="preserve"> winners will be randomly drawn to each receive a $1,000 deposit into a new or existing College Savings Iowa 529 account. Winners will be notified in late winter</w:t>
      </w:r>
      <w:r w:rsidR="001A79D2">
        <w:t>.</w:t>
      </w:r>
    </w:p>
    <w:p w14:paraId="3390E277" w14:textId="77777777" w:rsidR="00562989" w:rsidRDefault="00562989"/>
    <w:p w14:paraId="584CCC84" w14:textId="77777777" w:rsidR="00562989" w:rsidRDefault="00562989">
      <w:r>
        <w:t>Families who would like to learn more about any of the topics covered in the Parent Handbook may be interested in signing up for a free email service, Student Planning Pointers for Parents, available at www.IowaStudentLoan.org.</w:t>
      </w:r>
    </w:p>
    <w:p w14:paraId="154EC344" w14:textId="77777777" w:rsidR="00B2511F" w:rsidRDefault="00B2511F"/>
    <w:p w14:paraId="09A5BCFB" w14:textId="77777777" w:rsidR="001A79D2" w:rsidRDefault="009B000A">
      <w:r>
        <w:t>For more information about the Save Now, Save Later: College Savings Plan</w:t>
      </w:r>
      <w:r w:rsidR="00DE66C7">
        <w:t xml:space="preserve"> Parent</w:t>
      </w:r>
      <w:r>
        <w:t xml:space="preserve"> Giveaway</w:t>
      </w:r>
      <w:r w:rsidR="001A79D2">
        <w:t xml:space="preserve">, visit </w:t>
      </w:r>
      <w:hyperlink r:id="rId7" w:history="1">
        <w:r w:rsidRPr="00363BBA">
          <w:rPr>
            <w:rStyle w:val="Hyperlink"/>
          </w:rPr>
          <w:t>www.IowaStudentLoan.org/SaveNow</w:t>
        </w:r>
      </w:hyperlink>
      <w:r>
        <w:t xml:space="preserve"> </w:t>
      </w:r>
      <w:r w:rsidR="001A79D2">
        <w:t xml:space="preserve">or email </w:t>
      </w:r>
      <w:hyperlink r:id="rId8" w:history="1">
        <w:r w:rsidR="000F74CE" w:rsidRPr="008A3437">
          <w:rPr>
            <w:rStyle w:val="Hyperlink"/>
          </w:rPr>
          <w:t>savenow@studentloan.org</w:t>
        </w:r>
      </w:hyperlink>
      <w:r w:rsidR="001A79D2">
        <w:t>.</w:t>
      </w:r>
    </w:p>
    <w:p w14:paraId="364FA248" w14:textId="77777777" w:rsidR="001A79D2" w:rsidRPr="004248A7" w:rsidRDefault="001A79D2"/>
    <w:sectPr w:rsidR="001A79D2" w:rsidRPr="004248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B10DB" w14:textId="77777777" w:rsidR="005A4E9D" w:rsidRDefault="005A4E9D" w:rsidP="005A4E9D">
      <w:r>
        <w:separator/>
      </w:r>
    </w:p>
  </w:endnote>
  <w:endnote w:type="continuationSeparator" w:id="0">
    <w:p w14:paraId="218255AF" w14:textId="77777777" w:rsidR="005A4E9D" w:rsidRDefault="005A4E9D" w:rsidP="005A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altName w:val="Myriad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679DB" w14:textId="77777777" w:rsidR="005A4E9D" w:rsidRDefault="005A4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FF32C" w14:textId="77777777" w:rsidR="005A4E9D" w:rsidRDefault="005A4E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D5FD" w14:textId="77777777" w:rsidR="005A4E9D" w:rsidRDefault="005A4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E0592" w14:textId="77777777" w:rsidR="005A4E9D" w:rsidRDefault="005A4E9D" w:rsidP="005A4E9D">
      <w:r>
        <w:separator/>
      </w:r>
    </w:p>
  </w:footnote>
  <w:footnote w:type="continuationSeparator" w:id="0">
    <w:p w14:paraId="15AB12D1" w14:textId="77777777" w:rsidR="005A4E9D" w:rsidRDefault="005A4E9D" w:rsidP="005A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7E406" w14:textId="77777777" w:rsidR="005A4E9D" w:rsidRDefault="005A4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9CEE" w14:textId="77777777" w:rsidR="005A4E9D" w:rsidRDefault="005A4E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BD746" w14:textId="77777777" w:rsidR="005A4E9D" w:rsidRDefault="005A4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A7"/>
    <w:rsid w:val="0004058A"/>
    <w:rsid w:val="000E7976"/>
    <w:rsid w:val="000F74CE"/>
    <w:rsid w:val="001375EE"/>
    <w:rsid w:val="0016480D"/>
    <w:rsid w:val="00166B09"/>
    <w:rsid w:val="00171627"/>
    <w:rsid w:val="001A79D2"/>
    <w:rsid w:val="002072A5"/>
    <w:rsid w:val="00250C3D"/>
    <w:rsid w:val="00254A57"/>
    <w:rsid w:val="00297547"/>
    <w:rsid w:val="002C1977"/>
    <w:rsid w:val="00365EDD"/>
    <w:rsid w:val="0036736A"/>
    <w:rsid w:val="003C1EEA"/>
    <w:rsid w:val="00414E99"/>
    <w:rsid w:val="004248A7"/>
    <w:rsid w:val="004560E4"/>
    <w:rsid w:val="005379A5"/>
    <w:rsid w:val="00562989"/>
    <w:rsid w:val="00577190"/>
    <w:rsid w:val="005A4E9D"/>
    <w:rsid w:val="005D4B7C"/>
    <w:rsid w:val="005E7E89"/>
    <w:rsid w:val="00640690"/>
    <w:rsid w:val="00653F8B"/>
    <w:rsid w:val="006F3175"/>
    <w:rsid w:val="007F5D43"/>
    <w:rsid w:val="008765C7"/>
    <w:rsid w:val="008A299D"/>
    <w:rsid w:val="008A43EB"/>
    <w:rsid w:val="00962BF6"/>
    <w:rsid w:val="009B000A"/>
    <w:rsid w:val="009B60C1"/>
    <w:rsid w:val="009D7D29"/>
    <w:rsid w:val="009E0131"/>
    <w:rsid w:val="009E3B52"/>
    <w:rsid w:val="00AF6EAA"/>
    <w:rsid w:val="00B2511F"/>
    <w:rsid w:val="00B254BE"/>
    <w:rsid w:val="00B35B5D"/>
    <w:rsid w:val="00C00DA6"/>
    <w:rsid w:val="00C525D1"/>
    <w:rsid w:val="00C7355F"/>
    <w:rsid w:val="00C972AF"/>
    <w:rsid w:val="00CF1BEC"/>
    <w:rsid w:val="00D93F0F"/>
    <w:rsid w:val="00DA4E1D"/>
    <w:rsid w:val="00DC551F"/>
    <w:rsid w:val="00DE66C7"/>
    <w:rsid w:val="00DF2CA9"/>
    <w:rsid w:val="00E77C0A"/>
    <w:rsid w:val="00EA3C62"/>
    <w:rsid w:val="00F8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FD2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2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2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9D"/>
  </w:style>
  <w:style w:type="paragraph" w:styleId="Footer">
    <w:name w:val="footer"/>
    <w:basedOn w:val="Normal"/>
    <w:link w:val="FooterChar"/>
    <w:uiPriority w:val="99"/>
    <w:unhideWhenUsed/>
    <w:rsid w:val="005A4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9D"/>
  </w:style>
  <w:style w:type="paragraph" w:customStyle="1" w:styleId="Default">
    <w:name w:val="Default"/>
    <w:rsid w:val="00EA3C62"/>
    <w:pPr>
      <w:autoSpaceDE w:val="0"/>
      <w:autoSpaceDN w:val="0"/>
      <w:adjustRightInd w:val="0"/>
    </w:pPr>
    <w:rPr>
      <w:rFonts w:ascii="Myriad Roman" w:hAnsi="Myriad Roman" w:cs="Myriad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enow@studentloan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IowaStudentLoan.org/SaveNow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owaStudentLoan.org/SaveNow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2022-07-22T19:02:00Z</dcterms:created>
  <dcterms:modified xsi:type="dcterms:W3CDTF">2022-07-28T15:32:00Z</dcterms:modified>
</cp:coreProperties>
</file>